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601" w:type="dxa"/>
        <w:tblLook w:val="01E0"/>
      </w:tblPr>
      <w:tblGrid>
        <w:gridCol w:w="10172"/>
      </w:tblGrid>
      <w:tr w:rsidR="00C66308" w:rsidRPr="000323D8" w:rsidTr="00B30F2E">
        <w:trPr>
          <w:trHeight w:val="1239"/>
        </w:trPr>
        <w:tc>
          <w:tcPr>
            <w:tcW w:w="9712" w:type="dxa"/>
          </w:tcPr>
          <w:p w:rsidR="00C66308" w:rsidRPr="00B30F2E" w:rsidRDefault="00B30F2E" w:rsidP="00B30F2E">
            <w:pPr>
              <w:pStyle w:val="msonormalcxspmiddle"/>
              <w:spacing w:before="0" w:beforeAutospacing="0" w:after="0" w:afterAutospacing="0"/>
              <w:ind w:left="-275" w:firstLine="27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483076" cy="8898340"/>
                  <wp:effectExtent l="19050" t="0" r="0" b="0"/>
                  <wp:docPr id="1" name="Рисунок 1" descr="C:\Users\Metodist\Pictures\2017-03-24 тит о языках\тит о языках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2017-03-24 тит о языках\тит о языках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59" cy="889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308" w:rsidRPr="00B30F2E" w:rsidRDefault="00C66308" w:rsidP="00B30F2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2BB1" w:rsidRPr="00B30F2E" w:rsidRDefault="00C66308" w:rsidP="00B30F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192BB1" w:rsidRPr="00750BAB">
        <w:rPr>
          <w:rFonts w:ascii="Times New Roman" w:eastAsiaTheme="minorHAnsi" w:hAnsi="Times New Roman"/>
          <w:b/>
          <w:bCs/>
          <w:sz w:val="24"/>
          <w:szCs w:val="24"/>
        </w:rPr>
        <w:t>I</w:t>
      </w:r>
      <w:r w:rsidR="00192BB1" w:rsidRPr="00274914">
        <w:rPr>
          <w:rFonts w:ascii="Times New Roman" w:eastAsiaTheme="minorHAnsi" w:hAnsi="Times New Roman"/>
          <w:b/>
          <w:bCs/>
          <w:sz w:val="28"/>
          <w:szCs w:val="28"/>
        </w:rPr>
        <w:t>. Общие положения</w:t>
      </w:r>
    </w:p>
    <w:p w:rsidR="00192BB1" w:rsidRPr="00274914" w:rsidRDefault="00192BB1" w:rsidP="0027491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4914">
        <w:rPr>
          <w:rFonts w:ascii="Times New Roman" w:eastAsiaTheme="minorHAnsi" w:hAnsi="Times New Roman"/>
          <w:sz w:val="28"/>
          <w:szCs w:val="28"/>
        </w:rPr>
        <w:t xml:space="preserve">1.1.Положение о языке образования в </w:t>
      </w:r>
      <w:r w:rsidRPr="00274914">
        <w:rPr>
          <w:rFonts w:ascii="Times New Roman" w:hAnsi="Times New Roman"/>
          <w:sz w:val="28"/>
          <w:szCs w:val="28"/>
        </w:rPr>
        <w:t xml:space="preserve">муниципальном </w:t>
      </w:r>
      <w:r w:rsidR="00C66308">
        <w:rPr>
          <w:rFonts w:ascii="Times New Roman" w:hAnsi="Times New Roman"/>
          <w:sz w:val="28"/>
          <w:szCs w:val="28"/>
        </w:rPr>
        <w:t>бюджетном образовательном</w:t>
      </w:r>
      <w:r w:rsidRPr="00274914">
        <w:rPr>
          <w:rFonts w:ascii="Times New Roman" w:hAnsi="Times New Roman"/>
          <w:sz w:val="28"/>
          <w:szCs w:val="28"/>
        </w:rPr>
        <w:t xml:space="preserve"> учреждении д</w:t>
      </w:r>
      <w:r w:rsidR="00C66308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274914">
        <w:rPr>
          <w:rFonts w:ascii="Times New Roman" w:hAnsi="Times New Roman"/>
          <w:sz w:val="28"/>
          <w:szCs w:val="28"/>
        </w:rPr>
        <w:t xml:space="preserve"> </w:t>
      </w:r>
      <w:r w:rsidR="00C66308">
        <w:rPr>
          <w:rFonts w:ascii="Times New Roman" w:hAnsi="Times New Roman"/>
          <w:sz w:val="28"/>
          <w:szCs w:val="28"/>
        </w:rPr>
        <w:t>Егорлыкском Центре внешкольной работы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 составлено в соответствии с Конвенцией ООН о правах ребенка, ФЗ «Об основных гарантиях прав ребенка </w:t>
      </w:r>
      <w:proofErr w:type="gramStart"/>
      <w:r w:rsidRPr="00274914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274914">
        <w:rPr>
          <w:rFonts w:ascii="Times New Roman" w:eastAsiaTheme="minorHAnsi" w:hAnsi="Times New Roman"/>
          <w:sz w:val="28"/>
          <w:szCs w:val="28"/>
        </w:rPr>
        <w:t xml:space="preserve"> Российской Федерации», с частью 6 ст. 14</w:t>
      </w:r>
      <w:r w:rsidR="00C663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4914">
        <w:rPr>
          <w:rFonts w:ascii="Times New Roman" w:hAnsi="Times New Roman"/>
          <w:bCs/>
          <w:sz w:val="28"/>
          <w:szCs w:val="28"/>
        </w:rPr>
        <w:t>Федерального закона от 29.12.2012 № 273-ФЗ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 «Об образовании в Российской Федерации», </w:t>
      </w:r>
      <w:r w:rsidR="002A0E6B" w:rsidRPr="00274914">
        <w:rPr>
          <w:rFonts w:ascii="Times New Roman" w:hAnsi="Times New Roman" w:cs="Times New Roman"/>
          <w:sz w:val="28"/>
          <w:szCs w:val="28"/>
        </w:rPr>
        <w:t>закона РФ от 01.06.2005 № 53-ФЗ «О государственном языке Российской Федерации», закона РФ от 25.10.1991 №1807-</w:t>
      </w:r>
      <w:r w:rsidR="002A0E6B" w:rsidRPr="002749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E6B" w:rsidRPr="00274914"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Федерации», 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другими нормативными правовыми актами об </w:t>
      </w:r>
      <w:r w:rsidR="00274914">
        <w:rPr>
          <w:rFonts w:ascii="Times New Roman" w:eastAsiaTheme="minorHAnsi" w:hAnsi="Times New Roman"/>
          <w:sz w:val="28"/>
          <w:szCs w:val="28"/>
        </w:rPr>
        <w:t>образовании, Лицензией, у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ставом  Учреждения. </w:t>
      </w:r>
    </w:p>
    <w:p w:rsidR="00192BB1" w:rsidRPr="00274914" w:rsidRDefault="00192BB1" w:rsidP="0027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914">
        <w:rPr>
          <w:rFonts w:ascii="Times New Roman" w:eastAsiaTheme="minorHAnsi" w:hAnsi="Times New Roman"/>
          <w:sz w:val="28"/>
          <w:szCs w:val="28"/>
        </w:rPr>
        <w:t>1.2.</w:t>
      </w:r>
      <w:r w:rsidRPr="0027491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языки образования в </w:t>
      </w:r>
      <w:r w:rsidRPr="00274914">
        <w:rPr>
          <w:rFonts w:ascii="Times New Roman" w:hAnsi="Times New Roman"/>
          <w:sz w:val="28"/>
          <w:szCs w:val="28"/>
        </w:rPr>
        <w:t xml:space="preserve">муниципальном </w:t>
      </w:r>
      <w:r w:rsidR="00C66308" w:rsidRPr="00274914">
        <w:rPr>
          <w:rFonts w:ascii="Times New Roman" w:hAnsi="Times New Roman"/>
          <w:sz w:val="28"/>
          <w:szCs w:val="28"/>
        </w:rPr>
        <w:t xml:space="preserve">бюджетном </w:t>
      </w:r>
      <w:r w:rsidRPr="00274914">
        <w:rPr>
          <w:rFonts w:ascii="Times New Roman" w:hAnsi="Times New Roman"/>
          <w:sz w:val="28"/>
          <w:szCs w:val="28"/>
        </w:rPr>
        <w:t>образовательном учреждении</w:t>
      </w:r>
      <w:r w:rsidR="00C66308">
        <w:rPr>
          <w:rFonts w:ascii="Times New Roman" w:hAnsi="Times New Roman"/>
          <w:sz w:val="28"/>
          <w:szCs w:val="28"/>
        </w:rPr>
        <w:t xml:space="preserve"> дополнительного образования Егорлыкском Центре </w:t>
      </w:r>
      <w:proofErr w:type="gramStart"/>
      <w:r w:rsidR="00C66308">
        <w:rPr>
          <w:rFonts w:ascii="Times New Roman" w:hAnsi="Times New Roman"/>
          <w:sz w:val="28"/>
          <w:szCs w:val="28"/>
        </w:rPr>
        <w:t>внешкольной</w:t>
      </w:r>
      <w:proofErr w:type="gramEnd"/>
      <w:r w:rsidR="00C66308">
        <w:rPr>
          <w:rFonts w:ascii="Times New Roman" w:hAnsi="Times New Roman"/>
          <w:sz w:val="28"/>
          <w:szCs w:val="28"/>
        </w:rPr>
        <w:t xml:space="preserve"> работы </w:t>
      </w:r>
      <w:r w:rsidRPr="00274914">
        <w:rPr>
          <w:rFonts w:ascii="Times New Roman" w:eastAsia="Times New Roman" w:hAnsi="Times New Roman" w:cs="Times New Roman"/>
          <w:sz w:val="28"/>
          <w:szCs w:val="28"/>
        </w:rPr>
        <w:t>(далее – Учреждение).</w:t>
      </w:r>
    </w:p>
    <w:p w:rsidR="002A0E6B" w:rsidRPr="00274914" w:rsidRDefault="00192BB1" w:rsidP="0027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14">
        <w:rPr>
          <w:rFonts w:ascii="Times New Roman" w:eastAsia="Times New Roman" w:hAnsi="Times New Roman" w:cs="Times New Roman"/>
          <w:sz w:val="28"/>
          <w:szCs w:val="28"/>
        </w:rPr>
        <w:t>1.3.Образовательная деятельность в Учреждении о</w:t>
      </w:r>
      <w:r w:rsidR="002A0E6B" w:rsidRPr="00274914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на русском языке.  </w:t>
      </w:r>
      <w:r w:rsidR="002A0E6B" w:rsidRPr="00274914">
        <w:rPr>
          <w:rFonts w:ascii="Times New Roman" w:hAnsi="Times New Roman" w:cs="Times New Roman"/>
          <w:sz w:val="28"/>
          <w:szCs w:val="28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192BB1" w:rsidRPr="00274914" w:rsidRDefault="00192BB1" w:rsidP="0027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914">
        <w:rPr>
          <w:rFonts w:ascii="Times New Roman" w:eastAsia="Times New Roman" w:hAnsi="Times New Roman" w:cs="Times New Roman"/>
          <w:sz w:val="28"/>
          <w:szCs w:val="28"/>
        </w:rPr>
        <w:t>1.4.Право на получение дополнительного 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45BE0" w:rsidRDefault="002A0E6B" w:rsidP="00274914">
      <w:pPr>
        <w:spacing w:after="0" w:line="240" w:lineRule="auto"/>
        <w:jc w:val="both"/>
      </w:pPr>
      <w:r w:rsidRPr="00274914">
        <w:rPr>
          <w:rFonts w:ascii="Times New Roman" w:hAnsi="Times New Roman" w:cs="Times New Roman"/>
          <w:sz w:val="28"/>
          <w:szCs w:val="28"/>
        </w:rPr>
        <w:t>2</w:t>
      </w:r>
      <w:r w:rsidR="00D73E11" w:rsidRPr="00274914">
        <w:rPr>
          <w:rFonts w:ascii="Times New Roman" w:hAnsi="Times New Roman" w:cs="Times New Roman"/>
          <w:sz w:val="28"/>
          <w:szCs w:val="28"/>
        </w:rPr>
        <w:t>.5</w:t>
      </w:r>
      <w:r w:rsidRPr="00274914">
        <w:rPr>
          <w:rFonts w:ascii="Times New Roman" w:hAnsi="Times New Roman" w:cs="Times New Roman"/>
          <w:sz w:val="28"/>
          <w:szCs w:val="28"/>
        </w:rPr>
        <w:t>.</w:t>
      </w:r>
      <w:r w:rsidR="00C66308">
        <w:rPr>
          <w:rFonts w:ascii="Times New Roman" w:hAnsi="Times New Roman" w:cs="Times New Roman"/>
          <w:sz w:val="28"/>
          <w:szCs w:val="28"/>
        </w:rPr>
        <w:t xml:space="preserve"> </w:t>
      </w:r>
      <w:r w:rsidRPr="00274914">
        <w:rPr>
          <w:rFonts w:ascii="Times New Roman" w:hAnsi="Times New Roman" w:cs="Times New Roman"/>
          <w:sz w:val="28"/>
          <w:szCs w:val="28"/>
        </w:rPr>
        <w:t>В качестве иностранного языка пре</w:t>
      </w:r>
      <w:r w:rsidR="00D73E11" w:rsidRPr="00274914">
        <w:rPr>
          <w:rFonts w:ascii="Times New Roman" w:hAnsi="Times New Roman" w:cs="Times New Roman"/>
          <w:sz w:val="28"/>
          <w:szCs w:val="28"/>
        </w:rPr>
        <w:t xml:space="preserve">длагается дополнительная общеобразовательная программа </w:t>
      </w:r>
      <w:r w:rsidRPr="00274914">
        <w:rPr>
          <w:rFonts w:ascii="Times New Roman" w:hAnsi="Times New Roman" w:cs="Times New Roman"/>
          <w:sz w:val="28"/>
          <w:szCs w:val="28"/>
        </w:rPr>
        <w:t xml:space="preserve"> – </w:t>
      </w:r>
      <w:r w:rsidR="00D73E11" w:rsidRPr="00274914">
        <w:rPr>
          <w:rFonts w:ascii="Times New Roman" w:hAnsi="Times New Roman" w:cs="Times New Roman"/>
          <w:sz w:val="28"/>
          <w:szCs w:val="28"/>
        </w:rPr>
        <w:t>«</w:t>
      </w:r>
      <w:r w:rsidR="00C66308">
        <w:rPr>
          <w:rFonts w:ascii="Times New Roman" w:hAnsi="Times New Roman" w:cs="Times New Roman"/>
          <w:sz w:val="28"/>
          <w:szCs w:val="28"/>
        </w:rPr>
        <w:t>Английский язык с детства»</w:t>
      </w:r>
    </w:p>
    <w:sectPr w:rsidR="00045BE0" w:rsidSect="000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02A"/>
    <w:multiLevelType w:val="multilevel"/>
    <w:tmpl w:val="6A4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192BB1"/>
    <w:rsid w:val="00045BE0"/>
    <w:rsid w:val="00192BB1"/>
    <w:rsid w:val="00274914"/>
    <w:rsid w:val="002A0E6B"/>
    <w:rsid w:val="004D2A96"/>
    <w:rsid w:val="00746D91"/>
    <w:rsid w:val="00950748"/>
    <w:rsid w:val="00982015"/>
    <w:rsid w:val="00B30F2E"/>
    <w:rsid w:val="00C66308"/>
    <w:rsid w:val="00D7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C6630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4</cp:revision>
  <cp:lastPrinted>2014-01-22T12:25:00Z</cp:lastPrinted>
  <dcterms:created xsi:type="dcterms:W3CDTF">2017-03-13T10:19:00Z</dcterms:created>
  <dcterms:modified xsi:type="dcterms:W3CDTF">2017-03-24T07:54:00Z</dcterms:modified>
</cp:coreProperties>
</file>